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88" w:rsidRDefault="007C346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201488" w:rsidRDefault="00201488">
      <w:pPr>
        <w:rPr>
          <w:rFonts w:ascii="黑体" w:eastAsia="黑体" w:hAnsi="黑体" w:cs="黑体"/>
          <w:sz w:val="28"/>
          <w:szCs w:val="28"/>
        </w:rPr>
      </w:pPr>
    </w:p>
    <w:p w:rsidR="00201488" w:rsidRPr="00631748" w:rsidRDefault="007C34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174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Pr="00631748"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 w:rsidRPr="0063174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年度中国民营企业社会责任</w:t>
      </w:r>
    </w:p>
    <w:p w:rsidR="00201488" w:rsidRPr="00631748" w:rsidRDefault="007C3469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 w:rsidRPr="00631748"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优秀案例申报表</w:t>
      </w:r>
    </w:p>
    <w:p w:rsidR="00201488" w:rsidRDefault="00201488">
      <w:pPr>
        <w:spacing w:line="700" w:lineRule="exact"/>
        <w:rPr>
          <w:rFonts w:ascii="楷体_GB2312" w:eastAsia="楷体_GB2312"/>
          <w:sz w:val="32"/>
        </w:rPr>
      </w:pPr>
    </w:p>
    <w:p w:rsidR="00201488" w:rsidRDefault="007C3469">
      <w:pPr>
        <w:spacing w:line="700" w:lineRule="exact"/>
        <w:ind w:firstLineChars="450" w:firstLine="1386"/>
        <w:rPr>
          <w:rFonts w:ascii="楷体_GB2312" w:eastAsia="楷体_GB2312"/>
          <w:spacing w:val="-6"/>
          <w:sz w:val="32"/>
          <w:szCs w:val="32"/>
          <w:u w:val="single"/>
        </w:rPr>
      </w:pPr>
      <w:r>
        <w:rPr>
          <w:rFonts w:ascii="楷体_GB2312" w:eastAsia="楷体_GB2312" w:hint="eastAsia"/>
          <w:spacing w:val="-6"/>
          <w:sz w:val="32"/>
          <w:szCs w:val="32"/>
        </w:rPr>
        <w:t>企业名称：（公章）</w:t>
      </w:r>
      <w:r>
        <w:rPr>
          <w:rFonts w:ascii="楷体_GB2312" w:eastAsia="楷体_GB2312" w:hint="eastAsia"/>
          <w:spacing w:val="-6"/>
          <w:sz w:val="32"/>
          <w:szCs w:val="32"/>
          <w:u w:val="single"/>
        </w:rPr>
        <w:t xml:space="preserve">                     </w:t>
      </w:r>
      <w:r>
        <w:rPr>
          <w:rFonts w:ascii="楷体_GB2312" w:eastAsia="楷体_GB2312"/>
          <w:spacing w:val="-6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pacing w:val="-6"/>
          <w:sz w:val="32"/>
          <w:szCs w:val="32"/>
          <w:u w:val="single"/>
        </w:rPr>
        <w:t xml:space="preserve"> </w:t>
      </w:r>
    </w:p>
    <w:p w:rsidR="00201488" w:rsidRDefault="00201488">
      <w:pPr>
        <w:spacing w:line="700" w:lineRule="exact"/>
        <w:ind w:firstLineChars="450" w:firstLine="1386"/>
        <w:rPr>
          <w:rFonts w:ascii="楷体_GB2312" w:eastAsia="楷体_GB2312"/>
          <w:spacing w:val="-6"/>
          <w:sz w:val="32"/>
          <w:szCs w:val="32"/>
          <w:u w:val="single"/>
        </w:rPr>
      </w:pPr>
    </w:p>
    <w:p w:rsidR="00201488" w:rsidRDefault="007C3469">
      <w:pPr>
        <w:spacing w:line="700" w:lineRule="exact"/>
        <w:ind w:firstLineChars="450" w:firstLine="1386"/>
        <w:rPr>
          <w:rFonts w:ascii="楷体_GB2312" w:eastAsia="楷体_GB2312"/>
          <w:spacing w:val="-6"/>
          <w:sz w:val="32"/>
          <w:szCs w:val="32"/>
          <w:u w:val="single"/>
        </w:rPr>
      </w:pPr>
      <w:r>
        <w:rPr>
          <w:rFonts w:ascii="楷体_GB2312" w:eastAsia="楷体_GB2312" w:hint="eastAsia"/>
          <w:spacing w:val="-6"/>
          <w:sz w:val="32"/>
          <w:szCs w:val="32"/>
        </w:rPr>
        <w:t>企业负责人：（签字）</w:t>
      </w:r>
      <w:r>
        <w:rPr>
          <w:rFonts w:ascii="楷体_GB2312" w:eastAsia="楷体_GB2312" w:hint="eastAsia"/>
          <w:spacing w:val="-6"/>
          <w:sz w:val="32"/>
          <w:szCs w:val="32"/>
          <w:u w:val="single"/>
        </w:rPr>
        <w:t xml:space="preserve">                   </w:t>
      </w:r>
      <w:r>
        <w:rPr>
          <w:rFonts w:ascii="楷体_GB2312" w:eastAsia="楷体_GB2312"/>
          <w:spacing w:val="-6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pacing w:val="-6"/>
          <w:sz w:val="32"/>
          <w:szCs w:val="32"/>
          <w:u w:val="single"/>
        </w:rPr>
        <w:t xml:space="preserve"> </w:t>
      </w:r>
    </w:p>
    <w:p w:rsidR="00201488" w:rsidRDefault="00201488">
      <w:pPr>
        <w:spacing w:line="700" w:lineRule="exact"/>
        <w:ind w:firstLineChars="450" w:firstLine="1386"/>
        <w:rPr>
          <w:rFonts w:ascii="楷体_GB2312" w:eastAsia="楷体_GB2312"/>
          <w:spacing w:val="-6"/>
          <w:sz w:val="32"/>
          <w:szCs w:val="32"/>
        </w:rPr>
      </w:pPr>
    </w:p>
    <w:p w:rsidR="00201488" w:rsidRDefault="007C3469">
      <w:pPr>
        <w:spacing w:line="700" w:lineRule="exact"/>
        <w:ind w:firstLineChars="450" w:firstLine="1386"/>
        <w:rPr>
          <w:rFonts w:ascii="楷体_GB2312" w:eastAsia="楷体_GB2312"/>
          <w:spacing w:val="-6"/>
          <w:sz w:val="32"/>
          <w:szCs w:val="32"/>
        </w:rPr>
      </w:pPr>
      <w:r>
        <w:rPr>
          <w:rFonts w:ascii="楷体_GB2312" w:eastAsia="楷体_GB2312" w:hint="eastAsia"/>
          <w:spacing w:val="-6"/>
          <w:sz w:val="32"/>
          <w:szCs w:val="32"/>
        </w:rPr>
        <w:t>填表时间：</w:t>
      </w:r>
      <w:r>
        <w:rPr>
          <w:rFonts w:ascii="楷体_GB2312" w:eastAsia="楷体_GB2312" w:hint="eastAsia"/>
          <w:spacing w:val="-6"/>
          <w:sz w:val="32"/>
          <w:szCs w:val="32"/>
          <w:u w:val="single"/>
        </w:rPr>
        <w:t xml:space="preserve">      </w:t>
      </w:r>
      <w:r>
        <w:rPr>
          <w:rFonts w:ascii="楷体_GB2312" w:eastAsia="楷体_GB2312"/>
          <w:spacing w:val="-6"/>
          <w:sz w:val="32"/>
          <w:szCs w:val="32"/>
          <w:u w:val="single"/>
        </w:rPr>
        <w:t xml:space="preserve">   </w:t>
      </w:r>
      <w:r>
        <w:rPr>
          <w:rFonts w:ascii="楷体_GB2312" w:eastAsia="楷体_GB2312" w:hint="eastAsia"/>
          <w:spacing w:val="-6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pacing w:val="-6"/>
          <w:sz w:val="32"/>
          <w:szCs w:val="32"/>
        </w:rPr>
        <w:t>年</w:t>
      </w:r>
      <w:r>
        <w:rPr>
          <w:rFonts w:ascii="楷体_GB2312" w:eastAsia="楷体_GB2312" w:hint="eastAsia"/>
          <w:spacing w:val="-6"/>
          <w:sz w:val="32"/>
          <w:szCs w:val="32"/>
          <w:u w:val="single"/>
        </w:rPr>
        <w:t xml:space="preserve">    </w:t>
      </w:r>
      <w:r>
        <w:rPr>
          <w:rFonts w:ascii="楷体_GB2312" w:eastAsia="楷体_GB2312"/>
          <w:spacing w:val="-6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pacing w:val="-6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pacing w:val="-6"/>
          <w:sz w:val="32"/>
          <w:szCs w:val="32"/>
        </w:rPr>
        <w:t>月</w:t>
      </w:r>
      <w:r>
        <w:rPr>
          <w:rFonts w:ascii="楷体_GB2312" w:eastAsia="楷体_GB2312" w:hint="eastAsia"/>
          <w:spacing w:val="-6"/>
          <w:sz w:val="32"/>
          <w:szCs w:val="32"/>
          <w:u w:val="single"/>
        </w:rPr>
        <w:t xml:space="preserve">    </w:t>
      </w:r>
      <w:r>
        <w:rPr>
          <w:rFonts w:ascii="楷体_GB2312" w:eastAsia="楷体_GB2312"/>
          <w:spacing w:val="-6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pacing w:val="-6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pacing w:val="-6"/>
          <w:sz w:val="32"/>
          <w:szCs w:val="32"/>
        </w:rPr>
        <w:t>日</w:t>
      </w:r>
    </w:p>
    <w:p w:rsidR="00201488" w:rsidRDefault="00201488">
      <w:pPr>
        <w:ind w:left="1576" w:firstLine="420"/>
        <w:jc w:val="left"/>
        <w:rPr>
          <w:rFonts w:ascii="楷体_GB2312" w:eastAsia="楷体_GB2312"/>
          <w:spacing w:val="-6"/>
          <w:sz w:val="32"/>
          <w:szCs w:val="32"/>
        </w:rPr>
      </w:pPr>
    </w:p>
    <w:p w:rsidR="00201488" w:rsidRDefault="007C3469">
      <w:pPr>
        <w:spacing w:line="700" w:lineRule="exact"/>
        <w:ind w:firstLineChars="450" w:firstLine="1386"/>
        <w:rPr>
          <w:rFonts w:ascii="楷体_GB2312" w:eastAsia="楷体_GB2312"/>
          <w:spacing w:val="-6"/>
          <w:sz w:val="32"/>
          <w:szCs w:val="32"/>
        </w:rPr>
      </w:pPr>
      <w:r>
        <w:rPr>
          <w:rFonts w:ascii="楷体_GB2312" w:eastAsia="楷体_GB2312" w:hint="eastAsia"/>
          <w:spacing w:val="-6"/>
          <w:sz w:val="32"/>
          <w:szCs w:val="32"/>
        </w:rPr>
        <w:t>省级工商联或</w:t>
      </w:r>
    </w:p>
    <w:p w:rsidR="00201488" w:rsidRDefault="007C3469">
      <w:pPr>
        <w:spacing w:line="700" w:lineRule="exact"/>
        <w:ind w:firstLineChars="450" w:firstLine="1386"/>
        <w:rPr>
          <w:rFonts w:ascii="楷体_GB2312" w:eastAsia="楷体_GB2312"/>
          <w:spacing w:val="-6"/>
          <w:sz w:val="32"/>
          <w:szCs w:val="32"/>
        </w:rPr>
      </w:pPr>
      <w:r>
        <w:rPr>
          <w:rFonts w:ascii="楷体_GB2312" w:eastAsia="楷体_GB2312" w:hint="eastAsia"/>
          <w:spacing w:val="-6"/>
          <w:sz w:val="32"/>
          <w:szCs w:val="32"/>
        </w:rPr>
        <w:t>全国工商联直属商会</w:t>
      </w:r>
      <w:r>
        <w:rPr>
          <w:rFonts w:ascii="楷体_GB2312" w:eastAsia="楷体_GB2312" w:hint="eastAsia"/>
          <w:sz w:val="32"/>
          <w:u w:val="single"/>
        </w:rPr>
        <w:t xml:space="preserve">     </w:t>
      </w:r>
      <w:r>
        <w:rPr>
          <w:rFonts w:ascii="楷体_GB2312" w:eastAsia="楷体_GB2312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  <w:u w:val="single"/>
        </w:rPr>
        <w:t xml:space="preserve">   </w:t>
      </w:r>
      <w:r>
        <w:rPr>
          <w:rFonts w:ascii="楷体_GB2312" w:eastAsia="楷体_GB2312" w:hint="eastAsia"/>
          <w:sz w:val="32"/>
        </w:rPr>
        <w:t>（公章）</w:t>
      </w:r>
    </w:p>
    <w:p w:rsidR="00201488" w:rsidRDefault="00201488">
      <w:pPr>
        <w:jc w:val="left"/>
        <w:rPr>
          <w:rFonts w:ascii="楷体_GB2312" w:eastAsia="楷体_GB2312"/>
          <w:sz w:val="32"/>
        </w:rPr>
      </w:pPr>
    </w:p>
    <w:p w:rsidR="00201488" w:rsidRDefault="00201488">
      <w:pPr>
        <w:jc w:val="left"/>
        <w:rPr>
          <w:rFonts w:ascii="楷体_GB2312" w:eastAsia="楷体_GB2312"/>
          <w:sz w:val="32"/>
        </w:rPr>
      </w:pPr>
    </w:p>
    <w:p w:rsidR="00201488" w:rsidRDefault="007C3469">
      <w:pPr>
        <w:spacing w:line="276" w:lineRule="auto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中华全国工商业联合会</w:t>
      </w:r>
    </w:p>
    <w:p w:rsidR="00201488" w:rsidRDefault="007C3469">
      <w:pPr>
        <w:spacing w:line="520" w:lineRule="atLeast"/>
        <w:jc w:val="center"/>
        <w:rPr>
          <w:rFonts w:ascii="楷体_GB2312" w:eastAsia="楷体_GB2312"/>
          <w:bCs/>
          <w:sz w:val="32"/>
          <w:szCs w:val="32"/>
        </w:rPr>
        <w:sectPr w:rsidR="00201488">
          <w:headerReference w:type="default" r:id="rId9"/>
          <w:footerReference w:type="even" r:id="rId10"/>
          <w:footerReference w:type="default" r:id="rId11"/>
          <w:pgSz w:w="11906" w:h="16838"/>
          <w:pgMar w:top="1440" w:right="1077" w:bottom="1440" w:left="1077" w:header="851" w:footer="1134" w:gutter="0"/>
          <w:cols w:space="720"/>
          <w:docGrid w:type="lines" w:linePitch="312"/>
        </w:sectPr>
      </w:pPr>
      <w:r>
        <w:rPr>
          <w:rFonts w:ascii="黑体" w:eastAsia="黑体" w:hAnsi="黑体" w:hint="eastAsia"/>
          <w:bCs/>
          <w:sz w:val="30"/>
          <w:szCs w:val="30"/>
        </w:rPr>
        <w:t>二О二一年二月制</w:t>
      </w:r>
    </w:p>
    <w:p w:rsidR="00201488" w:rsidRDefault="007C3469">
      <w:pPr>
        <w:snapToGrid w:val="0"/>
        <w:spacing w:afterLines="100" w:after="312" w:line="440" w:lineRule="exact"/>
        <w:ind w:leftChars="200" w:left="420" w:rightChars="288" w:right="605"/>
        <w:jc w:val="center"/>
        <w:outlineLvl w:val="0"/>
        <w:rPr>
          <w:rFonts w:ascii="黑体" w:eastAsia="黑体" w:hAnsi="黑体" w:cs="黑体"/>
          <w:sz w:val="36"/>
          <w:szCs w:val="36"/>
        </w:rPr>
      </w:pPr>
      <w:bookmarkStart w:id="0" w:name="_Toc491877265"/>
      <w:r>
        <w:rPr>
          <w:rFonts w:ascii="黑体" w:eastAsia="黑体" w:hAnsi="黑体" w:cs="黑体" w:hint="eastAsia"/>
          <w:sz w:val="36"/>
          <w:szCs w:val="36"/>
        </w:rPr>
        <w:lastRenderedPageBreak/>
        <w:t>填报说明</w:t>
      </w:r>
    </w:p>
    <w:p w:rsidR="00201488" w:rsidRDefault="007C3469">
      <w:pPr>
        <w:spacing w:line="440" w:lineRule="exact"/>
        <w:ind w:rightChars="200" w:right="420"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一、《</w:t>
      </w:r>
      <w:r>
        <w:rPr>
          <w:rFonts w:ascii="仿宋_GB2312" w:eastAsia="仿宋_GB2312" w:hAnsi="仿宋"/>
          <w:sz w:val="24"/>
        </w:rPr>
        <w:t>2021中国民营企业社会责任优秀案例》由企业案例和人物案例两部分组成。入选案例是在企业自愿申报的基础上，由企业所在地工商联或全国工商联直属商会审核推荐，全国工商联民营企业社会责任课题组实地调研考察后形成案例材料，专家委员会评审通过后报会领导审定。</w:t>
      </w:r>
    </w:p>
    <w:p w:rsidR="00201488" w:rsidRDefault="007C3469">
      <w:pPr>
        <w:spacing w:line="440" w:lineRule="exact"/>
        <w:ind w:rightChars="200" w:right="420"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二、入选优秀案例基本条件</w:t>
      </w:r>
      <w:r>
        <w:rPr>
          <w:rFonts w:ascii="仿宋_GB2312" w:eastAsia="仿宋_GB2312" w:hAnsi="仿宋"/>
          <w:sz w:val="24"/>
        </w:rPr>
        <w:t>:</w:t>
      </w:r>
    </w:p>
    <w:p w:rsidR="00201488" w:rsidRDefault="007C3469">
      <w:pPr>
        <w:spacing w:line="440" w:lineRule="exact"/>
        <w:ind w:rightChars="200" w:right="420"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1.企业案例：企业具有良好的社会形象和行业影响力，社会责任绩效突 出，社会责任实践具有示范性，社会责任组织与管理体系健全，社会责任报 告信息披露真实规范。</w:t>
      </w:r>
    </w:p>
    <w:p w:rsidR="00201488" w:rsidRDefault="007C3469">
      <w:pPr>
        <w:spacing w:line="440" w:lineRule="exact"/>
        <w:ind w:rightChars="200" w:right="420"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2.人物案例：企业家具有强烈的社会责任意识、开阔的国际视野、浓厚 的家国情怀及企业家精神特质，着眼新的时代和国家发展大局，争</w:t>
      </w:r>
      <w:proofErr w:type="gramStart"/>
      <w:r>
        <w:rPr>
          <w:rFonts w:ascii="仿宋_GB2312" w:eastAsia="仿宋_GB2312" w:hAnsi="仿宋"/>
          <w:sz w:val="24"/>
        </w:rPr>
        <w:t>做履行社</w:t>
      </w:r>
      <w:proofErr w:type="gramEnd"/>
      <w:r>
        <w:rPr>
          <w:rFonts w:ascii="仿宋_GB2312" w:eastAsia="仿宋_GB2312" w:hAnsi="仿宋"/>
          <w:sz w:val="24"/>
        </w:rPr>
        <w:t xml:space="preserve"> 会责任的典范楷模，重视编制发布企业社会责任报告。</w:t>
      </w:r>
    </w:p>
    <w:p w:rsidR="00201488" w:rsidRDefault="007C3469">
      <w:pPr>
        <w:spacing w:line="440" w:lineRule="exact"/>
        <w:ind w:rightChars="200" w:right="420"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三、申报企业需提供规范的企业社会责任报告，在履行社会责任方面所获奖项或荣誉的相关证书</w:t>
      </w:r>
      <w:r>
        <w:rPr>
          <w:rFonts w:ascii="仿宋_GB2312" w:eastAsia="仿宋_GB2312" w:hAnsi="仿宋"/>
          <w:sz w:val="24"/>
        </w:rPr>
        <w:t>(电子扫描件)。</w:t>
      </w:r>
    </w:p>
    <w:p w:rsidR="00C331AC" w:rsidRDefault="007C3469">
      <w:pPr>
        <w:spacing w:line="440" w:lineRule="exact"/>
        <w:ind w:rightChars="200" w:right="420"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四、</w:t>
      </w:r>
      <w:r w:rsidR="00C331AC">
        <w:rPr>
          <w:rFonts w:ascii="仿宋_GB2312" w:eastAsia="仿宋_GB2312" w:hAnsi="仿宋" w:hint="eastAsia"/>
          <w:sz w:val="24"/>
        </w:rPr>
        <w:t>申报表由</w:t>
      </w:r>
      <w:r w:rsidR="00C331AC" w:rsidRPr="00C331AC">
        <w:rPr>
          <w:rFonts w:ascii="仿宋_GB2312" w:eastAsia="仿宋_GB2312" w:hAnsi="仿宋" w:hint="eastAsia"/>
          <w:sz w:val="24"/>
        </w:rPr>
        <w:t>企业填报后报送至省级工商联或全联直属商会汇总，省级工商联和全联直属商会于</w:t>
      </w:r>
      <w:r w:rsidR="00C331AC" w:rsidRPr="00C331AC">
        <w:rPr>
          <w:rFonts w:ascii="仿宋_GB2312" w:eastAsia="仿宋_GB2312" w:hAnsi="仿宋"/>
          <w:sz w:val="24"/>
        </w:rPr>
        <w:t>2021年4月20日前，将审核确定的优秀案例申报表加盖公章后，将申报表扫描件及案例相关材料电子版发送至邮箱105190442@qq.com</w:t>
      </w:r>
      <w:r w:rsidR="00C331AC">
        <w:rPr>
          <w:rFonts w:ascii="仿宋_GB2312" w:eastAsia="仿宋_GB2312" w:hAnsi="仿宋" w:hint="eastAsia"/>
          <w:sz w:val="24"/>
        </w:rPr>
        <w:t>。</w:t>
      </w:r>
    </w:p>
    <w:p w:rsidR="00201488" w:rsidRDefault="007C3469">
      <w:pPr>
        <w:spacing w:line="440" w:lineRule="exact"/>
        <w:ind w:rightChars="200" w:right="420"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五、如有问题需要咨询，请与全国工商联民营企业社会责任课题组案例负责人联系。</w:t>
      </w:r>
    </w:p>
    <w:p w:rsidR="0067771B" w:rsidRDefault="0067771B" w:rsidP="0067771B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</w:p>
    <w:p w:rsidR="0067771B" w:rsidRDefault="0067771B" w:rsidP="0067771B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全国工商联民营企业社会责任课题组</w:t>
      </w:r>
    </w:p>
    <w:p w:rsidR="0067771B" w:rsidRDefault="0067771B" w:rsidP="0067771B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联 系 人：郑漾</w:t>
      </w:r>
    </w:p>
    <w:p w:rsidR="0067771B" w:rsidRDefault="0067771B" w:rsidP="0067771B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联系电话：</w:t>
      </w:r>
      <w:r w:rsidR="003B0116">
        <w:rPr>
          <w:rFonts w:ascii="仿宋_GB2312" w:eastAsia="仿宋_GB2312" w:hAnsi="仿宋"/>
          <w:sz w:val="24"/>
        </w:rPr>
        <w:t>010-</w:t>
      </w:r>
      <w:proofErr w:type="gramStart"/>
      <w:r w:rsidR="003B0116">
        <w:rPr>
          <w:rFonts w:ascii="仿宋_GB2312" w:eastAsia="仿宋_GB2312" w:hAnsi="仿宋"/>
          <w:sz w:val="24"/>
        </w:rPr>
        <w:t>50831053</w:t>
      </w:r>
      <w:r w:rsidR="003B0116">
        <w:rPr>
          <w:rFonts w:ascii="仿宋_GB2312" w:eastAsia="仿宋_GB2312" w:hAnsi="仿宋" w:hint="eastAsia"/>
          <w:sz w:val="24"/>
        </w:rPr>
        <w:t xml:space="preserve">  </w:t>
      </w:r>
      <w:r w:rsidR="003B0116">
        <w:rPr>
          <w:rFonts w:ascii="仿宋_GB2312" w:eastAsia="仿宋_GB2312" w:hAnsi="仿宋"/>
          <w:sz w:val="24"/>
        </w:rPr>
        <w:t>15890065150</w:t>
      </w:r>
      <w:proofErr w:type="gramEnd"/>
    </w:p>
    <w:p w:rsidR="0067771B" w:rsidRDefault="0067771B" w:rsidP="0067771B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电子邮箱：</w:t>
      </w:r>
      <w:r w:rsidR="003B0116">
        <w:rPr>
          <w:rFonts w:ascii="仿宋_GB2312" w:eastAsia="仿宋_GB2312" w:hAnsi="仿宋"/>
          <w:sz w:val="24"/>
        </w:rPr>
        <w:t>105190442@qq.com</w:t>
      </w:r>
    </w:p>
    <w:p w:rsidR="0067771B" w:rsidRDefault="0067771B" w:rsidP="0067771B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感谢您对我们工作的支持！</w:t>
      </w:r>
    </w:p>
    <w:p w:rsidR="0067771B" w:rsidRDefault="0067771B">
      <w:pPr>
        <w:spacing w:line="440" w:lineRule="exact"/>
        <w:ind w:rightChars="200" w:right="420" w:firstLineChars="200" w:firstLine="480"/>
        <w:rPr>
          <w:rFonts w:ascii="仿宋_GB2312" w:eastAsia="仿宋_GB2312" w:hAnsi="仿宋"/>
          <w:sz w:val="24"/>
        </w:rPr>
      </w:pPr>
    </w:p>
    <w:p w:rsidR="00201488" w:rsidRDefault="00201488">
      <w:pPr>
        <w:rPr>
          <w:b/>
          <w:sz w:val="32"/>
          <w:szCs w:val="32"/>
        </w:rPr>
      </w:pPr>
    </w:p>
    <w:p w:rsidR="00F27E45" w:rsidRDefault="00F27E45">
      <w:pPr>
        <w:jc w:val="center"/>
        <w:rPr>
          <w:rFonts w:ascii="仿宋_GB2312" w:eastAsia="仿宋_GB2312" w:hAnsi="仿宋" w:hint="eastAsia"/>
          <w:sz w:val="24"/>
        </w:rPr>
      </w:pPr>
    </w:p>
    <w:p w:rsidR="00F27E45" w:rsidRDefault="00F27E45">
      <w:pPr>
        <w:jc w:val="center"/>
        <w:rPr>
          <w:rFonts w:ascii="仿宋_GB2312" w:eastAsia="仿宋_GB2312" w:hAnsi="仿宋" w:hint="eastAsia"/>
          <w:sz w:val="24"/>
        </w:rPr>
      </w:pPr>
    </w:p>
    <w:p w:rsidR="00201488" w:rsidRDefault="007C3469">
      <w:pPr>
        <w:jc w:val="center"/>
        <w:rPr>
          <w:rFonts w:ascii="黑体" w:eastAsia="黑体" w:hAnsi="黑体" w:cs="黑体"/>
          <w:b/>
          <w:sz w:val="32"/>
          <w:szCs w:val="32"/>
        </w:rPr>
      </w:pPr>
      <w:bookmarkStart w:id="1" w:name="_GoBack"/>
      <w:bookmarkEnd w:id="1"/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中国民营企业社会责任优秀案例申报表</w:t>
      </w:r>
      <w:bookmarkEnd w:id="0"/>
    </w:p>
    <w:p w:rsidR="00201488" w:rsidRDefault="00201488">
      <w:pPr>
        <w:jc w:val="center"/>
        <w:rPr>
          <w:rFonts w:ascii="黑体" w:eastAsia="黑体" w:hAnsi="黑体" w:cs="黑体"/>
          <w:b/>
          <w:sz w:val="24"/>
          <w:szCs w:val="24"/>
        </w:rPr>
      </w:pPr>
    </w:p>
    <w:tbl>
      <w:tblPr>
        <w:tblStyle w:val="a8"/>
        <w:tblW w:w="9120" w:type="dxa"/>
        <w:tblLook w:val="04A0" w:firstRow="1" w:lastRow="0" w:firstColumn="1" w:lastColumn="0" w:noHBand="0" w:noVBand="1"/>
      </w:tblPr>
      <w:tblGrid>
        <w:gridCol w:w="2278"/>
        <w:gridCol w:w="2279"/>
        <w:gridCol w:w="2280"/>
        <w:gridCol w:w="2283"/>
      </w:tblGrid>
      <w:tr w:rsidR="00201488">
        <w:trPr>
          <w:trHeight w:val="540"/>
        </w:trPr>
        <w:tc>
          <w:tcPr>
            <w:tcW w:w="9120" w:type="dxa"/>
            <w:gridSpan w:val="4"/>
            <w:shd w:val="clear" w:color="auto" w:fill="D0CECE" w:themeFill="background2" w:themeFillShade="E6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企业信息</w:t>
            </w:r>
          </w:p>
        </w:tc>
      </w:tr>
      <w:tr w:rsidR="00201488">
        <w:trPr>
          <w:trHeight w:val="540"/>
        </w:trPr>
        <w:tc>
          <w:tcPr>
            <w:tcW w:w="2278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42" w:type="dxa"/>
            <w:gridSpan w:val="3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201488">
        <w:trPr>
          <w:trHeight w:val="540"/>
        </w:trPr>
        <w:tc>
          <w:tcPr>
            <w:tcW w:w="2278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842" w:type="dxa"/>
            <w:gridSpan w:val="3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201488">
        <w:trPr>
          <w:trHeight w:val="540"/>
        </w:trPr>
        <w:tc>
          <w:tcPr>
            <w:tcW w:w="2278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申报重点</w:t>
            </w:r>
          </w:p>
        </w:tc>
        <w:tc>
          <w:tcPr>
            <w:tcW w:w="6842" w:type="dxa"/>
            <w:gridSpan w:val="3"/>
          </w:tcPr>
          <w:p w:rsidR="00201488" w:rsidRDefault="007C3469">
            <w:pPr>
              <w:spacing w:line="360" w:lineRule="auto"/>
              <w:ind w:firstLineChars="400" w:firstLine="96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□企业案例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□人物案例</w:t>
            </w:r>
          </w:p>
        </w:tc>
      </w:tr>
      <w:tr w:rsidR="00201488">
        <w:trPr>
          <w:trHeight w:val="540"/>
        </w:trPr>
        <w:tc>
          <w:tcPr>
            <w:tcW w:w="9120" w:type="dxa"/>
            <w:gridSpan w:val="4"/>
            <w:shd w:val="clear" w:color="auto" w:fill="D0CECE" w:themeFill="background2" w:themeFillShade="E6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填报人</w:t>
            </w:r>
          </w:p>
        </w:tc>
      </w:tr>
      <w:tr w:rsidR="00201488">
        <w:trPr>
          <w:trHeight w:val="540"/>
        </w:trPr>
        <w:tc>
          <w:tcPr>
            <w:tcW w:w="2278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79" w:type="dxa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80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83" w:type="dxa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201488">
        <w:trPr>
          <w:trHeight w:val="540"/>
        </w:trPr>
        <w:tc>
          <w:tcPr>
            <w:tcW w:w="2278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2279" w:type="dxa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80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83" w:type="dxa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201488">
        <w:trPr>
          <w:trHeight w:val="540"/>
        </w:trPr>
        <w:tc>
          <w:tcPr>
            <w:tcW w:w="9120" w:type="dxa"/>
            <w:gridSpan w:val="4"/>
            <w:shd w:val="clear" w:color="auto" w:fill="D0CECE" w:themeFill="background2" w:themeFillShade="E6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企业审核人</w:t>
            </w:r>
          </w:p>
        </w:tc>
      </w:tr>
      <w:tr w:rsidR="00201488">
        <w:trPr>
          <w:trHeight w:val="540"/>
        </w:trPr>
        <w:tc>
          <w:tcPr>
            <w:tcW w:w="2278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79" w:type="dxa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80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83" w:type="dxa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201488">
        <w:trPr>
          <w:trHeight w:val="540"/>
        </w:trPr>
        <w:tc>
          <w:tcPr>
            <w:tcW w:w="2278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2279" w:type="dxa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80" w:type="dxa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83" w:type="dxa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201488">
        <w:trPr>
          <w:trHeight w:val="7084"/>
        </w:trPr>
        <w:tc>
          <w:tcPr>
            <w:tcW w:w="2278" w:type="dxa"/>
            <w:vAlign w:val="center"/>
          </w:tcPr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申报案例</w:t>
            </w:r>
          </w:p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（不少于3000字）</w:t>
            </w:r>
          </w:p>
        </w:tc>
        <w:tc>
          <w:tcPr>
            <w:tcW w:w="6842" w:type="dxa"/>
            <w:gridSpan w:val="3"/>
          </w:tcPr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2014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01488" w:rsidRDefault="007C34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（材料可附页）                            </w:t>
            </w:r>
          </w:p>
        </w:tc>
      </w:tr>
    </w:tbl>
    <w:p w:rsidR="00201488" w:rsidRDefault="00201488">
      <w:pPr>
        <w:jc w:val="left"/>
        <w:rPr>
          <w:rFonts w:ascii="仿宋_GB2312" w:eastAsia="仿宋_GB2312" w:hAnsi="仿宋_GB2312" w:cs="仿宋_GB2312"/>
          <w:sz w:val="18"/>
          <w:szCs w:val="18"/>
        </w:rPr>
      </w:pPr>
    </w:p>
    <w:sectPr w:rsidR="0020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74" w:rsidRDefault="00586C74">
      <w:r>
        <w:separator/>
      </w:r>
    </w:p>
  </w:endnote>
  <w:endnote w:type="continuationSeparator" w:id="0">
    <w:p w:rsidR="00586C74" w:rsidRDefault="0058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10" w:rsidRDefault="00161510">
    <w:pPr>
      <w:framePr w:wrap="around" w:vAnchor="text" w:hAnchor="margin" w:xAlign="outside" w:y="5"/>
      <w:tabs>
        <w:tab w:val="center" w:pos="4153"/>
        <w:tab w:val="right" w:pos="8306"/>
      </w:tabs>
      <w:snapToGrid w:val="0"/>
      <w:ind w:right="360" w:firstLine="360"/>
      <w:jc w:val="left"/>
      <w:rPr>
        <w:rFonts w:ascii="宋体" w:hAnsi="宋体"/>
        <w:sz w:val="28"/>
        <w:szCs w:val="28"/>
      </w:rPr>
    </w:pPr>
  </w:p>
  <w:p w:rsidR="00161510" w:rsidRDefault="00161510">
    <w:pPr>
      <w:tabs>
        <w:tab w:val="center" w:pos="4153"/>
        <w:tab w:val="right" w:pos="8306"/>
      </w:tabs>
      <w:snapToGrid w:val="0"/>
      <w:ind w:right="360"/>
      <w:jc w:val="left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10" w:rsidRDefault="00161510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74" w:rsidRDefault="00586C74">
      <w:r>
        <w:separator/>
      </w:r>
    </w:p>
  </w:footnote>
  <w:footnote w:type="continuationSeparator" w:id="0">
    <w:p w:rsidR="00586C74" w:rsidRDefault="0058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10" w:rsidRDefault="00161510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A99"/>
    <w:multiLevelType w:val="multilevel"/>
    <w:tmpl w:val="19F16A9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55"/>
    <w:rsid w:val="00020B64"/>
    <w:rsid w:val="00043C23"/>
    <w:rsid w:val="00064210"/>
    <w:rsid w:val="0006747D"/>
    <w:rsid w:val="00076EF0"/>
    <w:rsid w:val="000834C0"/>
    <w:rsid w:val="000B0305"/>
    <w:rsid w:val="000B0DF4"/>
    <w:rsid w:val="000E01BC"/>
    <w:rsid w:val="000F60CE"/>
    <w:rsid w:val="0012714D"/>
    <w:rsid w:val="00161510"/>
    <w:rsid w:val="00194C26"/>
    <w:rsid w:val="001E1CA3"/>
    <w:rsid w:val="001E7A5A"/>
    <w:rsid w:val="00201488"/>
    <w:rsid w:val="002632E5"/>
    <w:rsid w:val="002664AA"/>
    <w:rsid w:val="002B6A9C"/>
    <w:rsid w:val="002F6CBA"/>
    <w:rsid w:val="003340BB"/>
    <w:rsid w:val="003519E6"/>
    <w:rsid w:val="0037330B"/>
    <w:rsid w:val="003B0116"/>
    <w:rsid w:val="004162AD"/>
    <w:rsid w:val="0044314B"/>
    <w:rsid w:val="004604A2"/>
    <w:rsid w:val="00477F52"/>
    <w:rsid w:val="00485950"/>
    <w:rsid w:val="004A2883"/>
    <w:rsid w:val="00503380"/>
    <w:rsid w:val="00521A4A"/>
    <w:rsid w:val="005316F2"/>
    <w:rsid w:val="00547574"/>
    <w:rsid w:val="0056215E"/>
    <w:rsid w:val="00581529"/>
    <w:rsid w:val="00586C74"/>
    <w:rsid w:val="0059344F"/>
    <w:rsid w:val="005D5685"/>
    <w:rsid w:val="0061172F"/>
    <w:rsid w:val="00626D82"/>
    <w:rsid w:val="00631748"/>
    <w:rsid w:val="00664BF2"/>
    <w:rsid w:val="0067771B"/>
    <w:rsid w:val="006848F4"/>
    <w:rsid w:val="006B052E"/>
    <w:rsid w:val="006E5779"/>
    <w:rsid w:val="006F3756"/>
    <w:rsid w:val="00703583"/>
    <w:rsid w:val="007459B9"/>
    <w:rsid w:val="00765EF1"/>
    <w:rsid w:val="00790847"/>
    <w:rsid w:val="007C3469"/>
    <w:rsid w:val="007D6BEF"/>
    <w:rsid w:val="008176E8"/>
    <w:rsid w:val="00832779"/>
    <w:rsid w:val="00851AB5"/>
    <w:rsid w:val="0088149B"/>
    <w:rsid w:val="00886CC9"/>
    <w:rsid w:val="008B5DEE"/>
    <w:rsid w:val="008C2117"/>
    <w:rsid w:val="00945786"/>
    <w:rsid w:val="00955BF2"/>
    <w:rsid w:val="00996E55"/>
    <w:rsid w:val="009A64FE"/>
    <w:rsid w:val="009D767D"/>
    <w:rsid w:val="00A07BBE"/>
    <w:rsid w:val="00A47F28"/>
    <w:rsid w:val="00A83286"/>
    <w:rsid w:val="00A97F80"/>
    <w:rsid w:val="00AD1729"/>
    <w:rsid w:val="00B43885"/>
    <w:rsid w:val="00B479F6"/>
    <w:rsid w:val="00B52CF4"/>
    <w:rsid w:val="00B53A95"/>
    <w:rsid w:val="00B76D3B"/>
    <w:rsid w:val="00BC2D57"/>
    <w:rsid w:val="00BC65EC"/>
    <w:rsid w:val="00BE2F27"/>
    <w:rsid w:val="00C12C7B"/>
    <w:rsid w:val="00C331AC"/>
    <w:rsid w:val="00C3506F"/>
    <w:rsid w:val="00C46804"/>
    <w:rsid w:val="00C50DD8"/>
    <w:rsid w:val="00C80803"/>
    <w:rsid w:val="00CB609B"/>
    <w:rsid w:val="00CC3250"/>
    <w:rsid w:val="00CD24C0"/>
    <w:rsid w:val="00CD656B"/>
    <w:rsid w:val="00CD7E1A"/>
    <w:rsid w:val="00CF36A8"/>
    <w:rsid w:val="00DA22CA"/>
    <w:rsid w:val="00DA59D0"/>
    <w:rsid w:val="00DC60AD"/>
    <w:rsid w:val="00DD327F"/>
    <w:rsid w:val="00E02497"/>
    <w:rsid w:val="00E10530"/>
    <w:rsid w:val="00E5037E"/>
    <w:rsid w:val="00E539F2"/>
    <w:rsid w:val="00E5607D"/>
    <w:rsid w:val="00E80223"/>
    <w:rsid w:val="00E803B9"/>
    <w:rsid w:val="00E83EE7"/>
    <w:rsid w:val="00EA726A"/>
    <w:rsid w:val="00EB7BF0"/>
    <w:rsid w:val="00ED5576"/>
    <w:rsid w:val="00EE7C19"/>
    <w:rsid w:val="00F10142"/>
    <w:rsid w:val="00F12674"/>
    <w:rsid w:val="00F22C09"/>
    <w:rsid w:val="00F25767"/>
    <w:rsid w:val="00F27E45"/>
    <w:rsid w:val="00F361B5"/>
    <w:rsid w:val="00F71CA6"/>
    <w:rsid w:val="00FB0C01"/>
    <w:rsid w:val="0C1C5AB5"/>
    <w:rsid w:val="577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主题 Char"/>
    <w:basedOn w:val="Char"/>
    <w:link w:val="a7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首示例 Char"/>
    <w:link w:val="ae"/>
    <w:qFormat/>
    <w:rPr>
      <w:rFonts w:ascii="宋体" w:hAnsi="宋体"/>
      <w:sz w:val="18"/>
      <w:szCs w:val="18"/>
    </w:rPr>
  </w:style>
  <w:style w:type="paragraph" w:customStyle="1" w:styleId="ae">
    <w:name w:val="首示例"/>
    <w:next w:val="a"/>
    <w:link w:val="Char4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主题 Char"/>
    <w:basedOn w:val="Char"/>
    <w:link w:val="a7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首示例 Char"/>
    <w:link w:val="ae"/>
    <w:qFormat/>
    <w:rPr>
      <w:rFonts w:ascii="宋体" w:hAnsi="宋体"/>
      <w:sz w:val="18"/>
      <w:szCs w:val="18"/>
    </w:rPr>
  </w:style>
  <w:style w:type="paragraph" w:customStyle="1" w:styleId="ae">
    <w:name w:val="首示例"/>
    <w:next w:val="a"/>
    <w:link w:val="Char4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许婧</cp:lastModifiedBy>
  <cp:revision>95</cp:revision>
  <dcterms:created xsi:type="dcterms:W3CDTF">2021-02-18T01:04:00Z</dcterms:created>
  <dcterms:modified xsi:type="dcterms:W3CDTF">2021-03-05T08:10:00Z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